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AA8C2" w14:textId="361AA93E" w:rsidR="00963C63" w:rsidRPr="004C37A1" w:rsidRDefault="00102391">
      <w:r w:rsidRPr="004C37A1">
        <w:t>Informamos que está pronta a abrirse la inscripción para la siguiente materia de grado</w:t>
      </w:r>
      <w:r w:rsidR="004C37A1" w:rsidRPr="004C37A1">
        <w:t xml:space="preserve"> (</w:t>
      </w:r>
      <w:r w:rsidRPr="004C37A1">
        <w:t>y curso de posgrado</w:t>
      </w:r>
      <w:r w:rsidR="004C37A1" w:rsidRPr="004C37A1">
        <w:t>)</w:t>
      </w:r>
      <w:r w:rsidRPr="004C37A1">
        <w:t xml:space="preserve"> en la </w:t>
      </w:r>
      <w:r w:rsidRPr="004C37A1">
        <w:rPr>
          <w:b/>
          <w:bCs/>
        </w:rPr>
        <w:t>FACULTAD DE CIENCIAS EXACTAS Y NATURALES (UBA</w:t>
      </w:r>
      <w:r w:rsidR="00D33181">
        <w:rPr>
          <w:b/>
          <w:bCs/>
        </w:rPr>
        <w:t>)</w:t>
      </w:r>
      <w:r w:rsidRPr="004C37A1">
        <w:rPr>
          <w:b/>
          <w:bCs/>
        </w:rPr>
        <w:t xml:space="preserve">, </w:t>
      </w:r>
      <w:r w:rsidR="00D33181">
        <w:t xml:space="preserve">Departamento de Fisiología, Biología Molecular y Celular y </w:t>
      </w:r>
      <w:bookmarkStart w:id="0" w:name="_GoBack"/>
      <w:bookmarkEnd w:id="0"/>
      <w:r w:rsidRPr="004C37A1">
        <w:t>Departamento de Química Biológica</w:t>
      </w:r>
    </w:p>
    <w:p w14:paraId="7AD8DA76" w14:textId="77777777" w:rsidR="00102391" w:rsidRPr="004C37A1" w:rsidRDefault="00102391"/>
    <w:p w14:paraId="6C41E5B6" w14:textId="77777777" w:rsidR="00102391" w:rsidRPr="004C37A1" w:rsidRDefault="00102391">
      <w:pPr>
        <w:rPr>
          <w:b/>
          <w:bCs/>
        </w:rPr>
      </w:pPr>
      <w:r w:rsidRPr="004C37A1">
        <w:rPr>
          <w:b/>
          <w:bCs/>
        </w:rPr>
        <w:t xml:space="preserve">Transducción de Señales y Cáncer (TSC, </w:t>
      </w:r>
      <w:r w:rsidR="004C37A1" w:rsidRPr="004C37A1">
        <w:rPr>
          <w:b/>
          <w:bCs/>
        </w:rPr>
        <w:t xml:space="preserve">materia de </w:t>
      </w:r>
      <w:r w:rsidRPr="004C37A1">
        <w:rPr>
          <w:b/>
          <w:bCs/>
        </w:rPr>
        <w:t>grado)</w:t>
      </w:r>
    </w:p>
    <w:p w14:paraId="37167945" w14:textId="77777777" w:rsidR="00102391" w:rsidRPr="004C37A1" w:rsidRDefault="00102391" w:rsidP="00102391">
      <w:r w:rsidRPr="004C37A1">
        <w:t>Aprobada como asignatura optativa para Estudia</w:t>
      </w:r>
      <w:r w:rsidRPr="004C37A1">
        <w:rPr>
          <w:bCs/>
        </w:rPr>
        <w:t xml:space="preserve">ntes de grado de </w:t>
      </w:r>
      <w:r w:rsidRPr="004C37A1">
        <w:t xml:space="preserve">la carrera de Licenciatura en Ciencias Biológicas según Resolución </w:t>
      </w:r>
      <w:r w:rsidRPr="004C37A1">
        <w:rPr>
          <w:bCs/>
        </w:rPr>
        <w:t xml:space="preserve">- </w:t>
      </w:r>
      <w:r w:rsidRPr="004C37A1">
        <w:t>(CD) Nro. 636/18, Anexo II del 4 de junio de 2018</w:t>
      </w:r>
    </w:p>
    <w:p w14:paraId="7437132C" w14:textId="77777777" w:rsidR="00102391" w:rsidRPr="004C37A1" w:rsidRDefault="00102391"/>
    <w:p w14:paraId="7FE76748" w14:textId="68096FA6" w:rsidR="00102391" w:rsidRPr="004C37A1" w:rsidRDefault="00102391" w:rsidP="00102391">
      <w:r w:rsidRPr="004C37A1">
        <w:rPr>
          <w:b/>
          <w:bCs/>
        </w:rPr>
        <w:t xml:space="preserve">Influencia de señales extracelulares sobre el compromiso </w:t>
      </w:r>
      <w:r w:rsidR="000C5871">
        <w:rPr>
          <w:b/>
          <w:bCs/>
        </w:rPr>
        <w:t xml:space="preserve">y destino </w:t>
      </w:r>
      <w:r w:rsidRPr="004C37A1">
        <w:rPr>
          <w:b/>
          <w:bCs/>
        </w:rPr>
        <w:t xml:space="preserve">celular: </w:t>
      </w:r>
    </w:p>
    <w:p w14:paraId="6B722F5D" w14:textId="178532BA" w:rsidR="00102391" w:rsidRPr="004C37A1" w:rsidRDefault="000C5871" w:rsidP="00102391">
      <w:pPr>
        <w:rPr>
          <w:b/>
          <w:bCs/>
        </w:rPr>
      </w:pPr>
      <w:r>
        <w:rPr>
          <w:b/>
          <w:bCs/>
        </w:rPr>
        <w:t>proteínas quinasas y expresión g</w:t>
      </w:r>
      <w:r w:rsidR="00102391" w:rsidRPr="004C37A1">
        <w:rPr>
          <w:b/>
          <w:bCs/>
        </w:rPr>
        <w:t xml:space="preserve">énica (SEDC, </w:t>
      </w:r>
      <w:r w:rsidR="004C37A1" w:rsidRPr="004C37A1">
        <w:rPr>
          <w:b/>
          <w:bCs/>
        </w:rPr>
        <w:t>curso de pos</w:t>
      </w:r>
      <w:r w:rsidR="00102391" w:rsidRPr="004C37A1">
        <w:rPr>
          <w:b/>
          <w:bCs/>
        </w:rPr>
        <w:t>grado)</w:t>
      </w:r>
    </w:p>
    <w:p w14:paraId="168FE684" w14:textId="77777777" w:rsidR="00102391" w:rsidRPr="004C37A1" w:rsidRDefault="00102391" w:rsidP="00102391">
      <w:pPr>
        <w:rPr>
          <w:bCs/>
        </w:rPr>
      </w:pPr>
      <w:r w:rsidRPr="004C37A1">
        <w:rPr>
          <w:bCs/>
        </w:rPr>
        <w:t xml:space="preserve">Dirigido a Estudiantes de posgrado de Biología, Química, Bioquímica, Medicina, </w:t>
      </w:r>
    </w:p>
    <w:p w14:paraId="298B26CD" w14:textId="77777777" w:rsidR="00102391" w:rsidRPr="004C37A1" w:rsidRDefault="00102391" w:rsidP="00102391">
      <w:pPr>
        <w:rPr>
          <w:bCs/>
        </w:rPr>
      </w:pPr>
      <w:r w:rsidRPr="004C37A1">
        <w:rPr>
          <w:bCs/>
        </w:rPr>
        <w:t>Veterinaria y carreras afines.</w:t>
      </w:r>
    </w:p>
    <w:p w14:paraId="5A5C5FF0" w14:textId="77777777" w:rsidR="00102391" w:rsidRPr="004C37A1" w:rsidRDefault="00102391" w:rsidP="00102391">
      <w:pPr>
        <w:rPr>
          <w:b/>
          <w:bCs/>
        </w:rPr>
      </w:pPr>
    </w:p>
    <w:p w14:paraId="24D94F62" w14:textId="77777777" w:rsidR="00102391" w:rsidRPr="004C37A1" w:rsidRDefault="00102391" w:rsidP="00102391">
      <w:r w:rsidRPr="004C37A1">
        <w:rPr>
          <w:b/>
          <w:bCs/>
        </w:rPr>
        <w:t xml:space="preserve">Docentes: </w:t>
      </w:r>
    </w:p>
    <w:p w14:paraId="3FC72A3C" w14:textId="77777777" w:rsidR="00102391" w:rsidRPr="004C37A1" w:rsidRDefault="00102391" w:rsidP="00102391">
      <w:r w:rsidRPr="004C37A1">
        <w:t>Dr. Omar Adrián Coso (DFBMC)</w:t>
      </w:r>
    </w:p>
    <w:p w14:paraId="56AC0C26" w14:textId="77777777" w:rsidR="00102391" w:rsidRPr="004C37A1" w:rsidRDefault="00102391" w:rsidP="00102391">
      <w:r w:rsidRPr="004C37A1">
        <w:t>Dra. Anabella Srebrow (DFBMC)</w:t>
      </w:r>
    </w:p>
    <w:p w14:paraId="215AEB2B" w14:textId="77777777" w:rsidR="00102391" w:rsidRPr="004C37A1" w:rsidRDefault="00102391" w:rsidP="00102391">
      <w:r w:rsidRPr="004C37A1">
        <w:t>Dra. Edith Claudia Kordon (DQB)</w:t>
      </w:r>
    </w:p>
    <w:p w14:paraId="37FC9089" w14:textId="77777777" w:rsidR="00102391" w:rsidRPr="004C37A1" w:rsidRDefault="00102391" w:rsidP="00102391">
      <w:r w:rsidRPr="004C37A1">
        <w:t>+ Clases de Especialistas</w:t>
      </w:r>
    </w:p>
    <w:p w14:paraId="6F41AF49" w14:textId="77777777" w:rsidR="00102391" w:rsidRPr="004C37A1" w:rsidRDefault="00102391" w:rsidP="00102391"/>
    <w:p w14:paraId="45EE635A" w14:textId="77777777" w:rsidR="00102391" w:rsidRPr="004C37A1" w:rsidRDefault="00102391" w:rsidP="00102391">
      <w:r w:rsidRPr="004C37A1">
        <w:rPr>
          <w:b/>
          <w:bCs/>
        </w:rPr>
        <w:t>Carga Horaria Total:</w:t>
      </w:r>
      <w:r w:rsidRPr="004C37A1">
        <w:t xml:space="preserve"> 120 horas  </w:t>
      </w:r>
    </w:p>
    <w:p w14:paraId="656659D2" w14:textId="77777777" w:rsidR="00102391" w:rsidRPr="004C37A1" w:rsidRDefault="00102391" w:rsidP="00102391">
      <w:r w:rsidRPr="004C37A1">
        <w:rPr>
          <w:b/>
          <w:bCs/>
        </w:rPr>
        <w:t>Horario:</w:t>
      </w:r>
      <w:r w:rsidR="004C37A1" w:rsidRPr="004C37A1">
        <w:t xml:space="preserve"> Ma</w:t>
      </w:r>
      <w:r w:rsidRPr="004C37A1">
        <w:t>rtes, Miércoles y Viernes de 9 30 a 12 30 hs.</w:t>
      </w:r>
    </w:p>
    <w:p w14:paraId="2290BD3C" w14:textId="77777777" w:rsidR="00102391" w:rsidRPr="004C37A1" w:rsidRDefault="00102391" w:rsidP="00102391"/>
    <w:p w14:paraId="25B86883" w14:textId="77777777" w:rsidR="00102391" w:rsidRPr="004C37A1" w:rsidRDefault="00102391" w:rsidP="00102391">
      <w:r w:rsidRPr="004C37A1">
        <w:rPr>
          <w:b/>
          <w:bCs/>
        </w:rPr>
        <w:t>Fecha de iniciación</w:t>
      </w:r>
      <w:r w:rsidRPr="004C37A1">
        <w:t>: 14 de agosto de 2018</w:t>
      </w:r>
    </w:p>
    <w:p w14:paraId="2E8E2888" w14:textId="77777777" w:rsidR="00102391" w:rsidRPr="004C37A1" w:rsidRDefault="00102391" w:rsidP="00102391">
      <w:r w:rsidRPr="004C37A1">
        <w:rPr>
          <w:b/>
          <w:bCs/>
        </w:rPr>
        <w:t>Reunión Organizativa previa</w:t>
      </w:r>
      <w:r w:rsidRPr="004C37A1">
        <w:t xml:space="preserve">: 7 de agosto de 2018 </w:t>
      </w:r>
    </w:p>
    <w:p w14:paraId="1EB5B310" w14:textId="77777777" w:rsidR="00102391" w:rsidRPr="004C37A1" w:rsidRDefault="004C37A1" w:rsidP="00102391">
      <w:r>
        <w:t>En horario y aula a confirmar. Se enviará un mensaje de correo electrónico a todos los inscriptos una vez pasada la fecha de cierre de inscripción.</w:t>
      </w:r>
    </w:p>
    <w:p w14:paraId="3BA3357E" w14:textId="77777777" w:rsidR="00102391" w:rsidRPr="004C37A1" w:rsidRDefault="00102391" w:rsidP="00102391"/>
    <w:p w14:paraId="7F4803F4" w14:textId="77777777" w:rsidR="00102391" w:rsidRPr="004C37A1" w:rsidRDefault="004C37A1" w:rsidP="00102391">
      <w:r>
        <w:t xml:space="preserve">La </w:t>
      </w:r>
      <w:r w:rsidR="00102391" w:rsidRPr="004C37A1">
        <w:t xml:space="preserve">Inscripción </w:t>
      </w:r>
      <w:r>
        <w:t>se abrirá</w:t>
      </w:r>
      <w:r w:rsidR="00102391" w:rsidRPr="004C37A1">
        <w:t xml:space="preserve"> por el Sistema GUARANI según el calendario </w:t>
      </w:r>
      <w:r>
        <w:t xml:space="preserve">2018 </w:t>
      </w:r>
      <w:r w:rsidR="00102391" w:rsidRPr="004C37A1">
        <w:t>de la FCEN / UBA.</w:t>
      </w:r>
    </w:p>
    <w:p w14:paraId="08CC9809" w14:textId="77777777" w:rsidR="00102391" w:rsidRPr="004C37A1" w:rsidRDefault="00102391" w:rsidP="00102391"/>
    <w:p w14:paraId="2BF1566E" w14:textId="77777777" w:rsidR="00102391" w:rsidRPr="004C37A1" w:rsidRDefault="00102391" w:rsidP="00102391"/>
    <w:p w14:paraId="648D8689" w14:textId="77777777" w:rsidR="00102391" w:rsidRPr="004C37A1" w:rsidRDefault="00102391"/>
    <w:sectPr w:rsidR="00102391" w:rsidRPr="004C37A1" w:rsidSect="00E8070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91"/>
    <w:rsid w:val="000C5871"/>
    <w:rsid w:val="000F2BA3"/>
    <w:rsid w:val="00101112"/>
    <w:rsid w:val="00102391"/>
    <w:rsid w:val="00160594"/>
    <w:rsid w:val="00215A20"/>
    <w:rsid w:val="004C37A1"/>
    <w:rsid w:val="00666967"/>
    <w:rsid w:val="009B1840"/>
    <w:rsid w:val="00D33181"/>
    <w:rsid w:val="00D336FF"/>
    <w:rsid w:val="00DC2E35"/>
    <w:rsid w:val="00E8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9CBBC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2391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2391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1111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*-*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Anabella Srebrow</cp:lastModifiedBy>
  <cp:revision>5</cp:revision>
  <dcterms:created xsi:type="dcterms:W3CDTF">2018-07-09T20:07:00Z</dcterms:created>
  <dcterms:modified xsi:type="dcterms:W3CDTF">2018-07-11T14:07:00Z</dcterms:modified>
</cp:coreProperties>
</file>